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7CEB" w14:textId="0AE3EF28" w:rsidR="00541028" w:rsidRPr="003F1F58" w:rsidRDefault="00380143" w:rsidP="0097115C">
      <w:pPr>
        <w:spacing w:after="0" w:line="259" w:lineRule="auto"/>
        <w:rPr>
          <w:rFonts w:ascii="Times New Roman" w:hAnsi="Times New Roman"/>
          <w:b/>
          <w:lang w:val="en-GB"/>
        </w:rPr>
      </w:pPr>
      <w:r w:rsidRPr="003F1F58">
        <w:rPr>
          <w:rFonts w:ascii="Times New Roman" w:hAnsi="Times New Roman"/>
          <w:b/>
          <w:lang w:val="en-GB"/>
        </w:rPr>
        <w:t>THE FIRST</w:t>
      </w:r>
      <w:r w:rsidR="002E5EAA" w:rsidRPr="003F1F58">
        <w:rPr>
          <w:rFonts w:ascii="Times New Roman" w:hAnsi="Times New Roman"/>
          <w:b/>
          <w:lang w:val="en-GB"/>
        </w:rPr>
        <w:t xml:space="preserve"> </w:t>
      </w:r>
      <w:r w:rsidR="00387854" w:rsidRPr="003F1F58">
        <w:rPr>
          <w:rFonts w:ascii="Times New Roman" w:hAnsi="Times New Roman"/>
          <w:b/>
          <w:lang w:val="en-US"/>
        </w:rPr>
        <w:t>PhD GRADUATE OF ERAMUS + “</w:t>
      </w:r>
      <w:r w:rsidRPr="003F1F58">
        <w:rPr>
          <w:rFonts w:ascii="Times New Roman" w:hAnsi="Times New Roman"/>
          <w:b/>
          <w:lang w:val="en-GB"/>
        </w:rPr>
        <w:t>DS</w:t>
      </w:r>
      <w:r w:rsidR="0097115C" w:rsidRPr="003F1F58">
        <w:rPr>
          <w:rFonts w:ascii="Times New Roman" w:hAnsi="Times New Roman"/>
          <w:b/>
          <w:lang w:val="en-GB"/>
        </w:rPr>
        <w:t>in</w:t>
      </w:r>
      <w:r w:rsidRPr="003F1F58">
        <w:rPr>
          <w:rFonts w:ascii="Times New Roman" w:hAnsi="Times New Roman"/>
          <w:b/>
          <w:lang w:val="en-GB"/>
        </w:rPr>
        <w:t>GIS</w:t>
      </w:r>
      <w:r w:rsidR="00387854" w:rsidRPr="003F1F58">
        <w:rPr>
          <w:rFonts w:ascii="Times New Roman" w:hAnsi="Times New Roman"/>
          <w:b/>
          <w:lang w:val="en-GB"/>
        </w:rPr>
        <w:t>” PROJECT</w:t>
      </w:r>
    </w:p>
    <w:p w14:paraId="1BB21A9A" w14:textId="77777777" w:rsidR="00837719" w:rsidRPr="002E5EAA" w:rsidRDefault="00837719" w:rsidP="00837719">
      <w:pPr>
        <w:spacing w:after="0" w:line="259" w:lineRule="auto"/>
        <w:rPr>
          <w:rFonts w:asciiTheme="minorHAnsi" w:hAnsiTheme="minorHAnsi" w:cstheme="minorHAnsi"/>
          <w:b/>
          <w:lang w:val="en-GB"/>
        </w:rPr>
      </w:pPr>
    </w:p>
    <w:p w14:paraId="6F7DD955" w14:textId="663E9EE5" w:rsidR="00D00BFA" w:rsidRPr="00176D6A" w:rsidRDefault="00D00BFA" w:rsidP="00837719">
      <w:pPr>
        <w:spacing w:after="0" w:line="259" w:lineRule="auto"/>
        <w:jc w:val="both"/>
        <w:rPr>
          <w:rFonts w:ascii="Times New Roman" w:hAnsi="Times New Roman"/>
          <w:sz w:val="24"/>
          <w:szCs w:val="24"/>
          <w:lang w:val="en-GB"/>
        </w:rPr>
      </w:pPr>
      <w:r w:rsidRPr="00176D6A">
        <w:rPr>
          <w:rFonts w:ascii="Times New Roman" w:hAnsi="Times New Roman"/>
          <w:sz w:val="24"/>
          <w:szCs w:val="24"/>
          <w:lang w:val="en-GB"/>
        </w:rPr>
        <w:t>On 2</w:t>
      </w:r>
      <w:r w:rsidR="002E5EAA">
        <w:rPr>
          <w:rFonts w:ascii="Times New Roman" w:hAnsi="Times New Roman"/>
          <w:sz w:val="24"/>
          <w:szCs w:val="24"/>
          <w:lang w:val="en-GB"/>
        </w:rPr>
        <w:t xml:space="preserve">nd </w:t>
      </w:r>
      <w:r w:rsidRPr="00176D6A">
        <w:rPr>
          <w:rFonts w:ascii="Times New Roman" w:hAnsi="Times New Roman"/>
          <w:sz w:val="24"/>
          <w:szCs w:val="24"/>
          <w:lang w:val="en-GB"/>
        </w:rPr>
        <w:t xml:space="preserve">June 2021 </w:t>
      </w:r>
      <w:r w:rsidR="002E5EAA">
        <w:rPr>
          <w:rFonts w:ascii="Times New Roman" w:hAnsi="Times New Roman"/>
          <w:sz w:val="24"/>
          <w:szCs w:val="24"/>
          <w:lang w:val="en-GB"/>
        </w:rPr>
        <w:t xml:space="preserve">project manager </w:t>
      </w:r>
      <w:r w:rsidRPr="00176D6A">
        <w:rPr>
          <w:rFonts w:ascii="Times New Roman" w:hAnsi="Times New Roman"/>
          <w:sz w:val="24"/>
          <w:szCs w:val="24"/>
          <w:lang w:val="en-GB"/>
        </w:rPr>
        <w:t xml:space="preserve">Mamanbek </w:t>
      </w:r>
      <w:r w:rsidR="006C0101" w:rsidRPr="002E5EAA">
        <w:rPr>
          <w:rFonts w:ascii="Times New Roman" w:hAnsi="Times New Roman"/>
          <w:b/>
          <w:sz w:val="24"/>
          <w:szCs w:val="24"/>
          <w:lang w:val="en-GB"/>
        </w:rPr>
        <w:t>REIMOV</w:t>
      </w:r>
      <w:r w:rsidRPr="00176D6A">
        <w:rPr>
          <w:rFonts w:ascii="Times New Roman" w:hAnsi="Times New Roman"/>
          <w:sz w:val="24"/>
          <w:szCs w:val="24"/>
          <w:lang w:val="en-GB"/>
        </w:rPr>
        <w:t xml:space="preserve"> defended his doctoral (PhD) dissertation on technical science</w:t>
      </w:r>
      <w:r w:rsidR="00387854" w:rsidRPr="00176D6A">
        <w:rPr>
          <w:rFonts w:ascii="Times New Roman" w:hAnsi="Times New Roman"/>
          <w:sz w:val="24"/>
          <w:szCs w:val="24"/>
          <w:lang w:val="en-GB"/>
        </w:rPr>
        <w:t xml:space="preserve"> on the topic </w:t>
      </w:r>
      <w:r w:rsidR="00387854" w:rsidRPr="002E5EAA">
        <w:rPr>
          <w:rFonts w:ascii="Times New Roman" w:hAnsi="Times New Roman"/>
          <w:b/>
          <w:sz w:val="24"/>
          <w:szCs w:val="24"/>
          <w:lang w:val="en-GB"/>
        </w:rPr>
        <w:t>“Geoinformation analysis and mapping of ecosystem and their services in the protected natural areas of the Aral Sea region”</w:t>
      </w:r>
      <w:r w:rsidRPr="00176D6A">
        <w:rPr>
          <w:rFonts w:ascii="Times New Roman" w:hAnsi="Times New Roman"/>
          <w:sz w:val="24"/>
          <w:szCs w:val="24"/>
          <w:lang w:val="en-GB"/>
        </w:rPr>
        <w:t>, which was registered at the Supreme Attestation Commission at the Cabinet of Ministers of the Republic of Uzbekistan</w:t>
      </w:r>
      <w:r w:rsidR="006C0101">
        <w:rPr>
          <w:rFonts w:ascii="Times New Roman" w:hAnsi="Times New Roman"/>
          <w:sz w:val="24"/>
          <w:szCs w:val="24"/>
          <w:lang w:val="en-GB"/>
        </w:rPr>
        <w:t xml:space="preserve"> in the framework of ERASMUS+ </w:t>
      </w:r>
      <w:r w:rsidR="006C0101" w:rsidRPr="006C0101">
        <w:rPr>
          <w:rFonts w:ascii="Times New Roman" w:hAnsi="Times New Roman"/>
          <w:sz w:val="24"/>
          <w:szCs w:val="24"/>
          <w:lang w:val="en-GB"/>
        </w:rPr>
        <w:t xml:space="preserve">585718-EPP-1-2017-1-HU-EPPKA2-CBHE-JP </w:t>
      </w:r>
      <w:r w:rsidR="002E5EAA" w:rsidRPr="006C0101">
        <w:rPr>
          <w:rFonts w:ascii="Times New Roman" w:hAnsi="Times New Roman"/>
          <w:sz w:val="24"/>
          <w:szCs w:val="24"/>
          <w:lang w:val="en-GB"/>
        </w:rPr>
        <w:t xml:space="preserve">DSinGIS </w:t>
      </w:r>
      <w:r w:rsidR="006C0101">
        <w:rPr>
          <w:rFonts w:ascii="Times New Roman" w:hAnsi="Times New Roman"/>
          <w:sz w:val="24"/>
          <w:szCs w:val="24"/>
          <w:lang w:val="en-GB"/>
        </w:rPr>
        <w:t>“Doctoral Studies in Geoinformation Sciences”</w:t>
      </w:r>
      <w:r w:rsidR="002E5EAA">
        <w:rPr>
          <w:rFonts w:ascii="Times New Roman" w:hAnsi="Times New Roman"/>
          <w:sz w:val="24"/>
          <w:szCs w:val="24"/>
          <w:lang w:val="en-GB"/>
        </w:rPr>
        <w:t xml:space="preserve"> project</w:t>
      </w:r>
      <w:r w:rsidRPr="00176D6A">
        <w:rPr>
          <w:rFonts w:ascii="Times New Roman" w:hAnsi="Times New Roman"/>
          <w:sz w:val="24"/>
          <w:szCs w:val="24"/>
          <w:lang w:val="en-GB"/>
        </w:rPr>
        <w:t xml:space="preserve">. The doctoral dissertation has been prepared at the Tashkent </w:t>
      </w:r>
      <w:r w:rsidR="0097115C" w:rsidRPr="00176D6A">
        <w:rPr>
          <w:rFonts w:ascii="Times New Roman" w:hAnsi="Times New Roman"/>
          <w:sz w:val="24"/>
          <w:szCs w:val="24"/>
          <w:lang w:val="en-GB"/>
        </w:rPr>
        <w:t>I</w:t>
      </w:r>
      <w:r w:rsidRPr="00176D6A">
        <w:rPr>
          <w:rFonts w:ascii="Times New Roman" w:hAnsi="Times New Roman"/>
          <w:sz w:val="24"/>
          <w:szCs w:val="24"/>
          <w:lang w:val="en-GB"/>
        </w:rPr>
        <w:t xml:space="preserve">nstitute of </w:t>
      </w:r>
      <w:r w:rsidR="0097115C" w:rsidRPr="00176D6A">
        <w:rPr>
          <w:rFonts w:ascii="Times New Roman" w:hAnsi="Times New Roman"/>
          <w:sz w:val="24"/>
          <w:szCs w:val="24"/>
          <w:lang w:val="en-GB"/>
        </w:rPr>
        <w:t>I</w:t>
      </w:r>
      <w:r w:rsidRPr="00176D6A">
        <w:rPr>
          <w:rFonts w:ascii="Times New Roman" w:hAnsi="Times New Roman"/>
          <w:sz w:val="24"/>
          <w:szCs w:val="24"/>
          <w:lang w:val="en-GB"/>
        </w:rPr>
        <w:t xml:space="preserve">rrigation and </w:t>
      </w:r>
      <w:r w:rsidR="0097115C" w:rsidRPr="00176D6A">
        <w:rPr>
          <w:rFonts w:ascii="Times New Roman" w:hAnsi="Times New Roman"/>
          <w:sz w:val="24"/>
          <w:szCs w:val="24"/>
          <w:lang w:val="en-GB"/>
        </w:rPr>
        <w:t>A</w:t>
      </w:r>
      <w:r w:rsidRPr="00176D6A">
        <w:rPr>
          <w:rFonts w:ascii="Times New Roman" w:hAnsi="Times New Roman"/>
          <w:sz w:val="24"/>
          <w:szCs w:val="24"/>
          <w:lang w:val="en-GB"/>
        </w:rPr>
        <w:t xml:space="preserve">gricultural </w:t>
      </w:r>
      <w:r w:rsidR="0097115C" w:rsidRPr="00176D6A">
        <w:rPr>
          <w:rFonts w:ascii="Times New Roman" w:hAnsi="Times New Roman"/>
          <w:sz w:val="24"/>
          <w:szCs w:val="24"/>
          <w:lang w:val="en-GB"/>
        </w:rPr>
        <w:t>M</w:t>
      </w:r>
      <w:r w:rsidRPr="00176D6A">
        <w:rPr>
          <w:rFonts w:ascii="Times New Roman" w:hAnsi="Times New Roman"/>
          <w:sz w:val="24"/>
          <w:szCs w:val="24"/>
          <w:lang w:val="en-GB"/>
        </w:rPr>
        <w:t xml:space="preserve">echanization </w:t>
      </w:r>
      <w:r w:rsidR="0097115C" w:rsidRPr="00176D6A">
        <w:rPr>
          <w:rFonts w:ascii="Times New Roman" w:hAnsi="Times New Roman"/>
          <w:sz w:val="24"/>
          <w:szCs w:val="24"/>
          <w:lang w:val="en-GB"/>
        </w:rPr>
        <w:t>E</w:t>
      </w:r>
      <w:r w:rsidRPr="00176D6A">
        <w:rPr>
          <w:rFonts w:ascii="Times New Roman" w:hAnsi="Times New Roman"/>
          <w:sz w:val="24"/>
          <w:szCs w:val="24"/>
          <w:lang w:val="en-GB"/>
        </w:rPr>
        <w:t>ngineers</w:t>
      </w:r>
      <w:r w:rsidR="00387854" w:rsidRPr="00176D6A">
        <w:rPr>
          <w:rFonts w:ascii="Times New Roman" w:hAnsi="Times New Roman"/>
          <w:sz w:val="24"/>
          <w:szCs w:val="24"/>
          <w:lang w:val="en-GB"/>
        </w:rPr>
        <w:t xml:space="preserve"> and supervised by Professor</w:t>
      </w:r>
      <w:r w:rsidR="002E5EAA">
        <w:rPr>
          <w:rFonts w:ascii="Times New Roman" w:hAnsi="Times New Roman"/>
          <w:sz w:val="24"/>
          <w:szCs w:val="24"/>
          <w:lang w:val="en-GB"/>
        </w:rPr>
        <w:t xml:space="preserve">. </w:t>
      </w:r>
      <w:r w:rsidR="00387854" w:rsidRPr="00176D6A">
        <w:rPr>
          <w:rFonts w:ascii="Times New Roman" w:hAnsi="Times New Roman"/>
          <w:sz w:val="24"/>
          <w:szCs w:val="24"/>
          <w:lang w:val="en-GB"/>
        </w:rPr>
        <w:t xml:space="preserve">Alexander </w:t>
      </w:r>
      <w:r w:rsidR="002E5EAA" w:rsidRPr="002E5EAA">
        <w:rPr>
          <w:rFonts w:ascii="Times New Roman" w:hAnsi="Times New Roman"/>
          <w:b/>
          <w:sz w:val="24"/>
          <w:szCs w:val="24"/>
          <w:lang w:val="en-GB"/>
        </w:rPr>
        <w:t>FEHER</w:t>
      </w:r>
      <w:r w:rsidR="00387854" w:rsidRPr="00176D6A">
        <w:rPr>
          <w:rFonts w:ascii="Times New Roman" w:hAnsi="Times New Roman"/>
          <w:sz w:val="24"/>
          <w:szCs w:val="24"/>
          <w:lang w:val="en-GB"/>
        </w:rPr>
        <w:t xml:space="preserve"> from Slovak University of Agriculture in Nitra</w:t>
      </w:r>
      <w:r w:rsidRPr="00176D6A">
        <w:rPr>
          <w:rFonts w:ascii="Times New Roman" w:hAnsi="Times New Roman"/>
          <w:sz w:val="24"/>
          <w:szCs w:val="24"/>
          <w:lang w:val="en-GB"/>
        </w:rPr>
        <w:t>.</w:t>
      </w:r>
    </w:p>
    <w:p w14:paraId="66517428" w14:textId="4BF6F307" w:rsidR="00387854" w:rsidRPr="00176D6A" w:rsidRDefault="00387854" w:rsidP="00837719">
      <w:pPr>
        <w:spacing w:after="0" w:line="259" w:lineRule="auto"/>
        <w:jc w:val="both"/>
        <w:rPr>
          <w:rFonts w:ascii="Times New Roman" w:hAnsi="Times New Roman"/>
          <w:sz w:val="24"/>
          <w:szCs w:val="24"/>
          <w:lang w:val="en-GB"/>
        </w:rPr>
      </w:pPr>
      <w:r w:rsidRPr="00176D6A">
        <w:rPr>
          <w:rFonts w:ascii="Times New Roman" w:hAnsi="Times New Roman"/>
          <w:sz w:val="24"/>
          <w:szCs w:val="24"/>
          <w:lang w:val="en-GB"/>
        </w:rPr>
        <w:t>Need to state that, in the list of scientific</w:t>
      </w:r>
      <w:r w:rsidR="003F1F58">
        <w:rPr>
          <w:rFonts w:ascii="Times New Roman" w:hAnsi="Times New Roman"/>
          <w:sz w:val="24"/>
          <w:szCs w:val="24"/>
          <w:lang w:val="en-GB"/>
        </w:rPr>
        <w:t xml:space="preserve"> Council of the</w:t>
      </w:r>
      <w:r w:rsidRPr="00176D6A">
        <w:rPr>
          <w:rFonts w:ascii="Times New Roman" w:hAnsi="Times New Roman"/>
          <w:sz w:val="24"/>
          <w:szCs w:val="24"/>
          <w:lang w:val="en-GB"/>
        </w:rPr>
        <w:t xml:space="preserve">e </w:t>
      </w:r>
      <w:r w:rsidR="00176D6A" w:rsidRPr="00176D6A">
        <w:rPr>
          <w:rFonts w:ascii="Times New Roman" w:hAnsi="Times New Roman"/>
          <w:sz w:val="24"/>
          <w:szCs w:val="24"/>
          <w:lang w:val="en-GB"/>
        </w:rPr>
        <w:t>specialization</w:t>
      </w:r>
      <w:r w:rsidRPr="00176D6A">
        <w:rPr>
          <w:rFonts w:ascii="Times New Roman" w:hAnsi="Times New Roman"/>
          <w:sz w:val="24"/>
          <w:szCs w:val="24"/>
          <w:lang w:val="en-GB"/>
        </w:rPr>
        <w:t xml:space="preserve"> “11.00.07 “Geoinformatics” there were two </w:t>
      </w:r>
      <w:r w:rsidR="00176D6A" w:rsidRPr="00176D6A">
        <w:rPr>
          <w:rFonts w:ascii="Times New Roman" w:hAnsi="Times New Roman"/>
          <w:sz w:val="24"/>
          <w:szCs w:val="24"/>
          <w:lang w:val="en-GB"/>
        </w:rPr>
        <w:t xml:space="preserve">professors: Prof. </w:t>
      </w:r>
      <w:r w:rsidRPr="00176D6A">
        <w:rPr>
          <w:rFonts w:ascii="Times New Roman" w:hAnsi="Times New Roman"/>
          <w:sz w:val="24"/>
          <w:szCs w:val="24"/>
          <w:lang w:val="en-GB"/>
        </w:rPr>
        <w:t xml:space="preserve">Bela </w:t>
      </w:r>
      <w:r w:rsidR="002E5EAA" w:rsidRPr="002E5EAA">
        <w:rPr>
          <w:rFonts w:ascii="Times New Roman" w:hAnsi="Times New Roman"/>
          <w:b/>
          <w:sz w:val="24"/>
          <w:szCs w:val="24"/>
          <w:lang w:val="en-GB"/>
        </w:rPr>
        <w:t>MARKUS</w:t>
      </w:r>
      <w:r w:rsidRPr="00176D6A">
        <w:rPr>
          <w:rFonts w:ascii="Times New Roman" w:hAnsi="Times New Roman"/>
          <w:sz w:val="24"/>
          <w:szCs w:val="24"/>
          <w:lang w:val="en-GB"/>
        </w:rPr>
        <w:t xml:space="preserve"> and Dr.</w:t>
      </w:r>
      <w:r w:rsidR="003F1F58">
        <w:rPr>
          <w:rFonts w:ascii="Times New Roman" w:hAnsi="Times New Roman"/>
          <w:sz w:val="24"/>
          <w:szCs w:val="24"/>
          <w:lang w:val="en-GB"/>
        </w:rPr>
        <w:t xml:space="preserve"> </w:t>
      </w:r>
      <w:proofErr w:type="spellStart"/>
      <w:r w:rsidR="00176D6A" w:rsidRPr="00176D6A">
        <w:rPr>
          <w:rFonts w:ascii="Times New Roman" w:hAnsi="Times New Roman"/>
          <w:sz w:val="24"/>
          <w:szCs w:val="24"/>
          <w:lang w:val="en-GB"/>
        </w:rPr>
        <w:t>Lorant</w:t>
      </w:r>
      <w:proofErr w:type="spellEnd"/>
      <w:r w:rsidR="00176D6A" w:rsidRPr="00176D6A">
        <w:rPr>
          <w:rFonts w:ascii="Times New Roman" w:hAnsi="Times New Roman"/>
          <w:sz w:val="24"/>
          <w:szCs w:val="24"/>
          <w:lang w:val="en-GB"/>
        </w:rPr>
        <w:t xml:space="preserve"> </w:t>
      </w:r>
      <w:r w:rsidR="002E5EAA" w:rsidRPr="002E5EAA">
        <w:rPr>
          <w:rFonts w:ascii="Times New Roman" w:hAnsi="Times New Roman"/>
          <w:b/>
          <w:sz w:val="24"/>
          <w:szCs w:val="24"/>
          <w:lang w:val="en-GB"/>
        </w:rPr>
        <w:t>FOLDVARY</w:t>
      </w:r>
      <w:r w:rsidR="00176D6A" w:rsidRPr="00176D6A">
        <w:rPr>
          <w:rFonts w:ascii="Times New Roman" w:hAnsi="Times New Roman"/>
          <w:sz w:val="24"/>
          <w:szCs w:val="24"/>
          <w:lang w:val="en-GB"/>
        </w:rPr>
        <w:t xml:space="preserve"> </w:t>
      </w:r>
      <w:r w:rsidRPr="00176D6A">
        <w:rPr>
          <w:rFonts w:ascii="Times New Roman" w:hAnsi="Times New Roman"/>
          <w:sz w:val="24"/>
          <w:szCs w:val="24"/>
          <w:lang w:val="en-GB"/>
        </w:rPr>
        <w:t xml:space="preserve">from </w:t>
      </w:r>
      <w:proofErr w:type="spellStart"/>
      <w:r w:rsidRPr="00176D6A">
        <w:rPr>
          <w:rFonts w:ascii="Times New Roman" w:hAnsi="Times New Roman"/>
          <w:sz w:val="24"/>
          <w:szCs w:val="24"/>
          <w:lang w:val="en-GB"/>
        </w:rPr>
        <w:t>Obuda</w:t>
      </w:r>
      <w:proofErr w:type="spellEnd"/>
      <w:r w:rsidRPr="00176D6A">
        <w:rPr>
          <w:rFonts w:ascii="Times New Roman" w:hAnsi="Times New Roman"/>
          <w:sz w:val="24"/>
          <w:szCs w:val="24"/>
          <w:lang w:val="en-GB"/>
        </w:rPr>
        <w:t xml:space="preserve"> University</w:t>
      </w:r>
      <w:r w:rsidR="002E5EAA">
        <w:rPr>
          <w:rFonts w:ascii="Times New Roman" w:hAnsi="Times New Roman"/>
          <w:sz w:val="24"/>
          <w:szCs w:val="24"/>
          <w:lang w:val="en-GB"/>
        </w:rPr>
        <w:t>, Hungary</w:t>
      </w:r>
      <w:r w:rsidR="003F1F58">
        <w:rPr>
          <w:rFonts w:ascii="Times New Roman" w:hAnsi="Times New Roman"/>
          <w:sz w:val="24"/>
          <w:szCs w:val="24"/>
          <w:lang w:val="en-GB"/>
        </w:rPr>
        <w:t xml:space="preserve"> became a member</w:t>
      </w:r>
      <w:r w:rsidRPr="00176D6A">
        <w:rPr>
          <w:rFonts w:ascii="Times New Roman" w:hAnsi="Times New Roman"/>
          <w:sz w:val="24"/>
          <w:szCs w:val="24"/>
          <w:lang w:val="en-GB"/>
        </w:rPr>
        <w:t>.</w:t>
      </w:r>
    </w:p>
    <w:p w14:paraId="52232D69" w14:textId="77777777" w:rsidR="00176D6A" w:rsidRPr="002E5EAA" w:rsidRDefault="00176D6A" w:rsidP="00176D6A">
      <w:pPr>
        <w:tabs>
          <w:tab w:val="left" w:pos="709"/>
        </w:tabs>
        <w:autoSpaceDE w:val="0"/>
        <w:autoSpaceDN w:val="0"/>
        <w:adjustRightInd w:val="0"/>
        <w:spacing w:after="0" w:line="240" w:lineRule="auto"/>
        <w:ind w:firstLine="567"/>
        <w:jc w:val="both"/>
        <w:rPr>
          <w:rFonts w:ascii="Times New Roman" w:hAnsi="Times New Roman"/>
          <w:b/>
          <w:sz w:val="24"/>
          <w:szCs w:val="24"/>
          <w:lang w:val="en-GB"/>
        </w:rPr>
      </w:pPr>
      <w:r w:rsidRPr="002E5EAA">
        <w:rPr>
          <w:rFonts w:ascii="Times New Roman" w:hAnsi="Times New Roman"/>
          <w:b/>
          <w:sz w:val="24"/>
          <w:szCs w:val="24"/>
          <w:lang w:val="en-GB"/>
        </w:rPr>
        <w:t>The scientific novelty of the research work consists in the following:</w:t>
      </w:r>
    </w:p>
    <w:p w14:paraId="44DCB51D" w14:textId="77777777" w:rsidR="00176D6A" w:rsidRPr="00176D6A" w:rsidRDefault="00176D6A" w:rsidP="00176D6A">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en-GB"/>
        </w:rPr>
      </w:pPr>
      <w:r w:rsidRPr="00176D6A">
        <w:rPr>
          <w:rFonts w:ascii="Times New Roman" w:hAnsi="Times New Roman"/>
          <w:sz w:val="24"/>
          <w:szCs w:val="24"/>
          <w:lang w:val="en-GB"/>
        </w:rPr>
        <w:t xml:space="preserve">the methods of interpretation of satellite images </w:t>
      </w:r>
      <w:proofErr w:type="gramStart"/>
      <w:r w:rsidRPr="00176D6A">
        <w:rPr>
          <w:rFonts w:ascii="Times New Roman" w:hAnsi="Times New Roman"/>
          <w:sz w:val="24"/>
          <w:szCs w:val="24"/>
          <w:lang w:val="en-GB"/>
        </w:rPr>
        <w:t>was</w:t>
      </w:r>
      <w:proofErr w:type="gramEnd"/>
      <w:r w:rsidRPr="00176D6A">
        <w:rPr>
          <w:rFonts w:ascii="Times New Roman" w:hAnsi="Times New Roman"/>
          <w:sz w:val="24"/>
          <w:szCs w:val="24"/>
          <w:lang w:val="en-GB"/>
        </w:rPr>
        <w:t xml:space="preserve"> improved, taking into account the spectral indexes of moisture, desertification and salinity of the soil surface for three decades, and for the first time desertification and transformation of ecosystems of protected natural areas of the Southern Aral sea region were determined.</w:t>
      </w:r>
    </w:p>
    <w:p w14:paraId="621CF53F" w14:textId="77777777" w:rsidR="00176D6A" w:rsidRPr="00176D6A" w:rsidRDefault="00176D6A" w:rsidP="00176D6A">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en-GB"/>
        </w:rPr>
      </w:pPr>
      <w:r w:rsidRPr="00176D6A">
        <w:rPr>
          <w:rFonts w:ascii="Times New Roman" w:hAnsi="Times New Roman"/>
          <w:sz w:val="24"/>
          <w:szCs w:val="24"/>
          <w:lang w:val="en-GB"/>
        </w:rPr>
        <w:t>in addition to the normalized vegetation index, for the first time a landscape-ecological map of a scale of 1: 250 000 was created for the complex (landscape) reserve "Saigachiy", taking into account the spectral indices of humidity and salinity of surfaces;</w:t>
      </w:r>
    </w:p>
    <w:p w14:paraId="0BF95851" w14:textId="77777777" w:rsidR="00176D6A" w:rsidRPr="00176D6A" w:rsidRDefault="00176D6A" w:rsidP="00176D6A">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en-GB"/>
        </w:rPr>
      </w:pPr>
      <w:r w:rsidRPr="00176D6A">
        <w:rPr>
          <w:rFonts w:ascii="Times New Roman" w:hAnsi="Times New Roman"/>
          <w:sz w:val="24"/>
          <w:szCs w:val="24"/>
          <w:lang w:val="en-GB"/>
        </w:rPr>
        <w:t>a method for mapping ecosystem services has been developed, taking into account the location of regional ecosystem services based on the zoning of natural areas adjacent to agricultural landscapes, in addition to the protected, buffer, economic and agricultural zone;</w:t>
      </w:r>
    </w:p>
    <w:p w14:paraId="77BDDA83" w14:textId="77777777" w:rsidR="00176D6A" w:rsidRPr="00176D6A" w:rsidRDefault="00176D6A" w:rsidP="00176D6A">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en-GB"/>
        </w:rPr>
      </w:pPr>
      <w:r w:rsidRPr="00176D6A">
        <w:rPr>
          <w:rFonts w:ascii="Times New Roman" w:hAnsi="Times New Roman"/>
          <w:sz w:val="24"/>
          <w:szCs w:val="24"/>
          <w:lang w:val="en-GB"/>
        </w:rPr>
        <w:t xml:space="preserve">for the first time, a map of ecosystem services of the Lower Amudarya State Biosphere Reserve was developed on a scale of 1: 500 000, </w:t>
      </w:r>
      <w:proofErr w:type="gramStart"/>
      <w:r w:rsidRPr="00176D6A">
        <w:rPr>
          <w:rFonts w:ascii="Times New Roman" w:hAnsi="Times New Roman"/>
          <w:sz w:val="24"/>
          <w:szCs w:val="24"/>
          <w:lang w:val="en-GB"/>
        </w:rPr>
        <w:t>taking into account</w:t>
      </w:r>
      <w:proofErr w:type="gramEnd"/>
      <w:r w:rsidRPr="00176D6A">
        <w:rPr>
          <w:rFonts w:ascii="Times New Roman" w:hAnsi="Times New Roman"/>
          <w:sz w:val="24"/>
          <w:szCs w:val="24"/>
          <w:lang w:val="en-GB"/>
        </w:rPr>
        <w:t xml:space="preserve"> the supply, regulation, habitat and cultural services of protected areas near agricultural landscape.</w:t>
      </w:r>
    </w:p>
    <w:p w14:paraId="059FAE86" w14:textId="77777777" w:rsidR="00176D6A" w:rsidRPr="002E5EAA" w:rsidRDefault="00176D6A" w:rsidP="00176D6A">
      <w:pPr>
        <w:tabs>
          <w:tab w:val="left" w:pos="567"/>
        </w:tabs>
        <w:autoSpaceDE w:val="0"/>
        <w:autoSpaceDN w:val="0"/>
        <w:adjustRightInd w:val="0"/>
        <w:spacing w:after="0" w:line="240" w:lineRule="auto"/>
        <w:ind w:firstLine="567"/>
        <w:jc w:val="both"/>
        <w:rPr>
          <w:rFonts w:ascii="Times New Roman" w:hAnsi="Times New Roman"/>
          <w:b/>
          <w:sz w:val="24"/>
          <w:szCs w:val="24"/>
          <w:lang w:val="en-GB"/>
        </w:rPr>
      </w:pPr>
      <w:r w:rsidRPr="002E5EAA">
        <w:rPr>
          <w:rFonts w:ascii="Times New Roman" w:hAnsi="Times New Roman"/>
          <w:b/>
          <w:sz w:val="24"/>
          <w:szCs w:val="24"/>
          <w:lang w:val="en-GB"/>
        </w:rPr>
        <w:t>Implementation of the research results: Based on the scientific results obtained on the study of the protected natural areas of the Southern Aral Sea region:</w:t>
      </w:r>
    </w:p>
    <w:p w14:paraId="59F6FE27" w14:textId="77777777" w:rsidR="00176D6A" w:rsidRPr="00176D6A" w:rsidRDefault="00176D6A" w:rsidP="00176D6A">
      <w:pPr>
        <w:tabs>
          <w:tab w:val="left" w:pos="567"/>
        </w:tabs>
        <w:autoSpaceDE w:val="0"/>
        <w:autoSpaceDN w:val="0"/>
        <w:adjustRightInd w:val="0"/>
        <w:spacing w:after="0" w:line="240" w:lineRule="auto"/>
        <w:ind w:firstLine="567"/>
        <w:jc w:val="both"/>
        <w:rPr>
          <w:rFonts w:ascii="Times New Roman" w:hAnsi="Times New Roman"/>
          <w:sz w:val="24"/>
          <w:szCs w:val="24"/>
          <w:lang w:val="en-GB"/>
        </w:rPr>
      </w:pPr>
      <w:r w:rsidRPr="00176D6A">
        <w:rPr>
          <w:rFonts w:ascii="Times New Roman" w:hAnsi="Times New Roman"/>
          <w:sz w:val="24"/>
          <w:szCs w:val="24"/>
          <w:lang w:val="en-GB"/>
        </w:rPr>
        <w:t>using the example of the complex (landscape) reserve "Saigachy", based on the results of geoecological analysis and monitoring, a landscape-ecological map of the region at a scale of 1: 250 000 was introduced into the complex (landscape) reserve "Saigachy" (Reference from the State Committee on Ecology and Environmental Protection of the Republic of Karakalpakstan dated December 4, 2020, 02/18-1-2314). As a result, it became possible to use various spectral indices for geoecological analysis and monitoring of transformation processes in natural ecosystems.</w:t>
      </w:r>
    </w:p>
    <w:p w14:paraId="73811633" w14:textId="77777777" w:rsidR="00176D6A" w:rsidRPr="00176D6A" w:rsidRDefault="00176D6A" w:rsidP="00176D6A">
      <w:pPr>
        <w:tabs>
          <w:tab w:val="left" w:pos="567"/>
        </w:tabs>
        <w:autoSpaceDE w:val="0"/>
        <w:autoSpaceDN w:val="0"/>
        <w:adjustRightInd w:val="0"/>
        <w:spacing w:after="0" w:line="240" w:lineRule="auto"/>
        <w:jc w:val="both"/>
        <w:rPr>
          <w:rFonts w:ascii="Times New Roman" w:hAnsi="Times New Roman"/>
          <w:sz w:val="24"/>
          <w:szCs w:val="24"/>
          <w:lang w:val="en-GB"/>
        </w:rPr>
      </w:pPr>
      <w:r w:rsidRPr="00176D6A">
        <w:rPr>
          <w:rFonts w:ascii="Times New Roman" w:hAnsi="Times New Roman"/>
          <w:sz w:val="24"/>
          <w:szCs w:val="24"/>
          <w:lang w:val="en-GB"/>
        </w:rPr>
        <w:tab/>
        <w:t>a method for mapping ecosystem services of the Lower Amudarya State Biosphere Reserve was developed, taking into account the peculiarities of protected natural areas close to agricultural landscapes, and a map of ecosystem services at a scale of 1: 500 000 was introduced in the Lower Amudarya State Biosphere Reserve (Reference from the State Committee on Ecology and Protection the environment of the Republic of Karakalpakstan dated December 4, 2020, 02 / 18-1-2314). As a result, it became possible to monitor the state, types, and quantitative indicators of ecosystem services in the Lower Amudarya State Biosphere Reserve.</w:t>
      </w:r>
    </w:p>
    <w:p w14:paraId="3A3DA248" w14:textId="77777777" w:rsidR="00176D6A" w:rsidRPr="00176D6A" w:rsidRDefault="00176D6A" w:rsidP="00176D6A">
      <w:pPr>
        <w:tabs>
          <w:tab w:val="left" w:pos="567"/>
        </w:tabs>
        <w:autoSpaceDE w:val="0"/>
        <w:autoSpaceDN w:val="0"/>
        <w:adjustRightInd w:val="0"/>
        <w:spacing w:after="0" w:line="240" w:lineRule="auto"/>
        <w:jc w:val="both"/>
        <w:rPr>
          <w:rFonts w:ascii="Times New Roman" w:hAnsi="Times New Roman"/>
          <w:sz w:val="24"/>
          <w:szCs w:val="24"/>
          <w:lang w:val="en-GB"/>
        </w:rPr>
      </w:pPr>
      <w:r w:rsidRPr="00176D6A">
        <w:rPr>
          <w:rFonts w:ascii="Times New Roman" w:hAnsi="Times New Roman"/>
          <w:sz w:val="24"/>
          <w:szCs w:val="24"/>
          <w:lang w:val="en-GB"/>
        </w:rPr>
        <w:tab/>
        <w:t xml:space="preserve">the method of optimization of the territorial composition of the Lower Amudarya State Biosphere Reserve, </w:t>
      </w:r>
      <w:proofErr w:type="gramStart"/>
      <w:r w:rsidRPr="00176D6A">
        <w:rPr>
          <w:rFonts w:ascii="Times New Roman" w:hAnsi="Times New Roman"/>
          <w:sz w:val="24"/>
          <w:szCs w:val="24"/>
          <w:lang w:val="en-GB"/>
        </w:rPr>
        <w:t>taking into account</w:t>
      </w:r>
      <w:proofErr w:type="gramEnd"/>
      <w:r w:rsidRPr="00176D6A">
        <w:rPr>
          <w:rFonts w:ascii="Times New Roman" w:hAnsi="Times New Roman"/>
          <w:sz w:val="24"/>
          <w:szCs w:val="24"/>
          <w:lang w:val="en-GB"/>
        </w:rPr>
        <w:t xml:space="preserve"> the results of the analysis of ecosystem services, was introduced in the Lower Amudarya State Biosphere Reserve (Certificate of the State Committee on Ecology and Environmental Protection of the Republic of Karakalpakstan </w:t>
      </w:r>
      <w:r w:rsidRPr="00176D6A">
        <w:rPr>
          <w:rFonts w:ascii="Times New Roman" w:hAnsi="Times New Roman"/>
          <w:sz w:val="24"/>
          <w:szCs w:val="24"/>
          <w:lang w:val="en-GB"/>
        </w:rPr>
        <w:lastRenderedPageBreak/>
        <w:t>dated December 4, 2020, 02 / 18-1-2314). As a result, it became possible to determine the main ecosystem services that can be used as a target task when solving problems of optimizing the spatial structure of protected areas adjacent to agricultural landscapes.</w:t>
      </w:r>
    </w:p>
    <w:p w14:paraId="1AA9815E" w14:textId="77777777" w:rsidR="00176D6A" w:rsidRPr="00176D6A" w:rsidRDefault="00176D6A" w:rsidP="00837719">
      <w:pPr>
        <w:spacing w:after="0" w:line="259" w:lineRule="auto"/>
        <w:jc w:val="both"/>
        <w:rPr>
          <w:rFonts w:ascii="Times New Roman" w:hAnsi="Times New Roman"/>
          <w:sz w:val="24"/>
          <w:szCs w:val="24"/>
          <w:lang w:val="en-GB"/>
        </w:rPr>
      </w:pPr>
    </w:p>
    <w:p w14:paraId="73D4B010" w14:textId="063BA906" w:rsidR="00176D6A" w:rsidRDefault="00826084" w:rsidP="00837719">
      <w:pPr>
        <w:spacing w:after="0" w:line="259" w:lineRule="auto"/>
        <w:jc w:val="both"/>
        <w:rPr>
          <w:rFonts w:ascii="Times New Roman" w:hAnsi="Times New Roman"/>
          <w:sz w:val="24"/>
          <w:szCs w:val="24"/>
          <w:lang w:val="en-GB"/>
        </w:rPr>
      </w:pPr>
      <w:bookmarkStart w:id="0" w:name="_Hlk83787261"/>
      <w:r>
        <w:rPr>
          <w:noProof/>
        </w:rPr>
        <w:drawing>
          <wp:inline distT="0" distB="0" distL="0" distR="0" wp14:anchorId="4B6A1B66" wp14:editId="2FCCB891">
            <wp:extent cx="5760720" cy="32790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279014"/>
                    </a:xfrm>
                    <a:prstGeom prst="rect">
                      <a:avLst/>
                    </a:prstGeom>
                  </pic:spPr>
                </pic:pic>
              </a:graphicData>
            </a:graphic>
          </wp:inline>
        </w:drawing>
      </w:r>
    </w:p>
    <w:p w14:paraId="39D008EC" w14:textId="18CAD61F" w:rsidR="003138EF" w:rsidRDefault="003138EF" w:rsidP="003138EF">
      <w:pPr>
        <w:spacing w:after="0" w:line="259" w:lineRule="auto"/>
        <w:jc w:val="center"/>
        <w:rPr>
          <w:rFonts w:ascii="Times New Roman" w:hAnsi="Times New Roman"/>
          <w:sz w:val="24"/>
          <w:szCs w:val="24"/>
          <w:lang w:val="en-GB"/>
        </w:rPr>
      </w:pPr>
      <w:r w:rsidRPr="003138EF">
        <w:rPr>
          <w:rFonts w:ascii="Times New Roman" w:hAnsi="Times New Roman"/>
          <w:sz w:val="24"/>
          <w:szCs w:val="24"/>
          <w:lang w:val="en-GB"/>
        </w:rPr>
        <w:t>Diploma award cerem</w:t>
      </w:r>
      <w:r>
        <w:rPr>
          <w:rFonts w:ascii="Times New Roman" w:hAnsi="Times New Roman"/>
          <w:sz w:val="24"/>
          <w:szCs w:val="24"/>
          <w:lang w:val="en-GB"/>
        </w:rPr>
        <w:t>o</w:t>
      </w:r>
      <w:r w:rsidRPr="003138EF">
        <w:rPr>
          <w:rFonts w:ascii="Times New Roman" w:hAnsi="Times New Roman"/>
          <w:sz w:val="24"/>
          <w:szCs w:val="24"/>
          <w:lang w:val="en-GB"/>
        </w:rPr>
        <w:t>ny, at TIIAME Scientific Council in September 2021</w:t>
      </w:r>
    </w:p>
    <w:bookmarkEnd w:id="0"/>
    <w:p w14:paraId="5BD14C5F" w14:textId="77777777" w:rsidR="00826084" w:rsidRDefault="00826084" w:rsidP="00837719">
      <w:pPr>
        <w:spacing w:after="0" w:line="259" w:lineRule="auto"/>
        <w:jc w:val="both"/>
        <w:rPr>
          <w:rFonts w:ascii="Times New Roman" w:hAnsi="Times New Roman"/>
          <w:sz w:val="24"/>
          <w:szCs w:val="24"/>
          <w:lang w:val="en-GB"/>
        </w:rPr>
      </w:pPr>
    </w:p>
    <w:p w14:paraId="076BAD1C" w14:textId="77777777" w:rsidR="00826084" w:rsidRPr="00176D6A" w:rsidRDefault="00826084" w:rsidP="00837719">
      <w:pPr>
        <w:spacing w:after="0" w:line="259" w:lineRule="auto"/>
        <w:jc w:val="both"/>
        <w:rPr>
          <w:rFonts w:ascii="Times New Roman" w:hAnsi="Times New Roman"/>
          <w:sz w:val="24"/>
          <w:szCs w:val="24"/>
          <w:lang w:val="en-GB"/>
        </w:rPr>
      </w:pPr>
    </w:p>
    <w:p w14:paraId="41734981" w14:textId="77777777" w:rsidR="00176D6A" w:rsidRPr="00176D6A" w:rsidRDefault="00176D6A" w:rsidP="00837719">
      <w:pPr>
        <w:spacing w:after="0" w:line="259" w:lineRule="auto"/>
        <w:jc w:val="both"/>
        <w:rPr>
          <w:rFonts w:ascii="Times New Roman" w:hAnsi="Times New Roman"/>
          <w:sz w:val="24"/>
          <w:szCs w:val="24"/>
          <w:lang w:val="en-GB"/>
        </w:rPr>
      </w:pPr>
    </w:p>
    <w:p w14:paraId="7ED79EB8" w14:textId="77777777" w:rsidR="00176D6A" w:rsidRPr="00176D6A" w:rsidRDefault="00176D6A" w:rsidP="00837719">
      <w:pPr>
        <w:spacing w:after="0" w:line="259" w:lineRule="auto"/>
        <w:jc w:val="both"/>
        <w:rPr>
          <w:rFonts w:ascii="Times New Roman" w:hAnsi="Times New Roman"/>
          <w:sz w:val="24"/>
          <w:szCs w:val="24"/>
          <w:lang w:val="en-GB"/>
        </w:rPr>
      </w:pPr>
    </w:p>
    <w:p w14:paraId="30F0F646" w14:textId="77777777" w:rsidR="00176D6A" w:rsidRPr="00176D6A" w:rsidRDefault="00176D6A" w:rsidP="00837719">
      <w:pPr>
        <w:spacing w:after="0" w:line="259" w:lineRule="auto"/>
        <w:jc w:val="both"/>
        <w:rPr>
          <w:rFonts w:asciiTheme="minorHAnsi" w:hAnsiTheme="minorHAnsi" w:cstheme="minorHAnsi"/>
          <w:lang w:val="en-GB"/>
        </w:rPr>
      </w:pPr>
    </w:p>
    <w:p w14:paraId="2724B7F8" w14:textId="77777777" w:rsidR="00176D6A" w:rsidRPr="00176D6A" w:rsidRDefault="00176D6A" w:rsidP="00837719">
      <w:pPr>
        <w:spacing w:after="0" w:line="259" w:lineRule="auto"/>
        <w:jc w:val="both"/>
        <w:rPr>
          <w:rFonts w:asciiTheme="minorHAnsi" w:hAnsiTheme="minorHAnsi" w:cstheme="minorHAnsi"/>
          <w:lang w:val="en-GB"/>
        </w:rPr>
      </w:pPr>
    </w:p>
    <w:p w14:paraId="5A0684C5" w14:textId="77777777" w:rsidR="00541028" w:rsidRPr="00176D6A" w:rsidRDefault="00541028" w:rsidP="00837719">
      <w:pPr>
        <w:spacing w:after="0" w:line="259" w:lineRule="auto"/>
        <w:rPr>
          <w:rFonts w:asciiTheme="minorHAnsi" w:hAnsiTheme="minorHAnsi" w:cstheme="minorHAnsi"/>
          <w:lang w:val="en-GB"/>
        </w:rPr>
      </w:pPr>
    </w:p>
    <w:sectPr w:rsidR="00541028" w:rsidRPr="00176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95CA6"/>
    <w:multiLevelType w:val="hybridMultilevel"/>
    <w:tmpl w:val="38FA305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2AF40B9E"/>
    <w:multiLevelType w:val="hybridMultilevel"/>
    <w:tmpl w:val="DAB03F8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E6470E5"/>
    <w:multiLevelType w:val="hybridMultilevel"/>
    <w:tmpl w:val="9564852C"/>
    <w:lvl w:ilvl="0" w:tplc="0000000C">
      <w:numFmt w:val="bullet"/>
      <w:lvlText w:val="-"/>
      <w:lvlJc w:val="left"/>
      <w:pPr>
        <w:ind w:left="2204" w:hanging="360"/>
      </w:pPr>
      <w:rPr>
        <w:rFonts w:ascii="Calibri" w:hAnsi="Calibri" w:cs="Symbol"/>
        <w:szCs w:val="28"/>
        <w:lang w:val="ru-RU"/>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 w15:restartNumberingAfterBreak="0">
    <w:nsid w:val="314F5DEC"/>
    <w:multiLevelType w:val="hybridMultilevel"/>
    <w:tmpl w:val="C9FC51FA"/>
    <w:lvl w:ilvl="0" w:tplc="0000000C">
      <w:numFmt w:val="bullet"/>
      <w:lvlText w:val="-"/>
      <w:lvlJc w:val="left"/>
      <w:pPr>
        <w:ind w:left="1440" w:hanging="360"/>
      </w:pPr>
      <w:rPr>
        <w:rFonts w:ascii="Calibri" w:hAnsi="Calibri" w:cs="Symbol"/>
        <w:szCs w:val="28"/>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7B970BF"/>
    <w:multiLevelType w:val="hybridMultilevel"/>
    <w:tmpl w:val="5BD096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6E5A3609"/>
    <w:multiLevelType w:val="hybridMultilevel"/>
    <w:tmpl w:val="5DD4E3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097165B"/>
    <w:multiLevelType w:val="hybridMultilevel"/>
    <w:tmpl w:val="9AC4CFC8"/>
    <w:lvl w:ilvl="0" w:tplc="0000000C">
      <w:numFmt w:val="bullet"/>
      <w:lvlText w:val="-"/>
      <w:lvlJc w:val="left"/>
      <w:pPr>
        <w:ind w:left="1440" w:hanging="360"/>
      </w:pPr>
      <w:rPr>
        <w:rFonts w:ascii="Calibri" w:hAnsi="Calibri" w:cs="Symbol"/>
        <w:szCs w:val="28"/>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E5A2657"/>
    <w:multiLevelType w:val="hybridMultilevel"/>
    <w:tmpl w:val="17DA857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028"/>
    <w:rsid w:val="00067865"/>
    <w:rsid w:val="000D0A2E"/>
    <w:rsid w:val="00131E37"/>
    <w:rsid w:val="00176D6A"/>
    <w:rsid w:val="002E5EAA"/>
    <w:rsid w:val="003138EF"/>
    <w:rsid w:val="00316BB7"/>
    <w:rsid w:val="00317EA3"/>
    <w:rsid w:val="00380143"/>
    <w:rsid w:val="00387854"/>
    <w:rsid w:val="003F1F58"/>
    <w:rsid w:val="004F2184"/>
    <w:rsid w:val="00541028"/>
    <w:rsid w:val="005D3246"/>
    <w:rsid w:val="006C0101"/>
    <w:rsid w:val="00826084"/>
    <w:rsid w:val="00837719"/>
    <w:rsid w:val="00963794"/>
    <w:rsid w:val="0097115C"/>
    <w:rsid w:val="00A20655"/>
    <w:rsid w:val="00A9371E"/>
    <w:rsid w:val="00C07D6D"/>
    <w:rsid w:val="00D00BFA"/>
    <w:rsid w:val="00D8056E"/>
    <w:rsid w:val="00F84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0665"/>
  <w15:docId w15:val="{EE97253C-AE19-4A6D-B8B9-7AF18EFE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1028"/>
    <w:pPr>
      <w:spacing w:after="200" w:line="276" w:lineRule="auto"/>
    </w:pPr>
    <w:rPr>
      <w:rFonts w:ascii="Calibri" w:eastAsia="Calibri" w:hAnsi="Calibri" w:cs="Times New Roman"/>
      <w:lang w:val="ru-RU" w:eastAsia="ru-R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1028"/>
    <w:pPr>
      <w:spacing w:after="160" w:line="259" w:lineRule="auto"/>
      <w:ind w:left="720"/>
    </w:pPr>
    <w:rPr>
      <w:szCs w:val="24"/>
      <w:lang w:val="en-US" w:eastAsia="en-US"/>
    </w:rPr>
  </w:style>
  <w:style w:type="paragraph" w:styleId="Buborkszveg">
    <w:name w:val="Balloon Text"/>
    <w:basedOn w:val="Norml"/>
    <w:link w:val="BuborkszvegChar"/>
    <w:uiPriority w:val="99"/>
    <w:semiHidden/>
    <w:unhideWhenUsed/>
    <w:rsid w:val="008260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26084"/>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3685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Pintér Tibor</dc:creator>
  <cp:lastModifiedBy>Dr. M. Pintér Tibor</cp:lastModifiedBy>
  <cp:revision>5</cp:revision>
  <dcterms:created xsi:type="dcterms:W3CDTF">2021-09-28T13:22:00Z</dcterms:created>
  <dcterms:modified xsi:type="dcterms:W3CDTF">2021-09-29T03:55:00Z</dcterms:modified>
</cp:coreProperties>
</file>